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A6" w:rsidRPr="001870A6" w:rsidRDefault="001870A6" w:rsidP="009E3FA1">
      <w:pPr>
        <w:spacing w:line="240" w:lineRule="auto"/>
        <w:ind w:left="-156" w:firstLine="864"/>
        <w:jc w:val="center"/>
        <w:rPr>
          <w:b/>
          <w:bCs/>
          <w:sz w:val="24"/>
          <w:szCs w:val="24"/>
        </w:rPr>
      </w:pPr>
      <w:r w:rsidRPr="001870A6">
        <w:rPr>
          <w:b/>
          <w:bCs/>
          <w:sz w:val="24"/>
          <w:szCs w:val="24"/>
        </w:rPr>
        <w:t xml:space="preserve">Администрация                               </w:t>
      </w:r>
      <w:r w:rsidRPr="001870A6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95300" cy="5486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0A6">
        <w:rPr>
          <w:b/>
          <w:bCs/>
          <w:sz w:val="24"/>
          <w:szCs w:val="24"/>
        </w:rPr>
        <w:t xml:space="preserve">             «</w:t>
      </w:r>
      <w:proofErr w:type="spellStart"/>
      <w:r w:rsidRPr="001870A6">
        <w:rPr>
          <w:b/>
          <w:bCs/>
          <w:sz w:val="24"/>
          <w:szCs w:val="24"/>
        </w:rPr>
        <w:t>Визин</w:t>
      </w:r>
      <w:proofErr w:type="spellEnd"/>
      <w:r w:rsidRPr="001870A6">
        <w:rPr>
          <w:b/>
          <w:bCs/>
          <w:sz w:val="24"/>
          <w:szCs w:val="24"/>
        </w:rPr>
        <w:t xml:space="preserve">» </w:t>
      </w:r>
      <w:proofErr w:type="spellStart"/>
      <w:r w:rsidRPr="001870A6">
        <w:rPr>
          <w:b/>
          <w:bCs/>
          <w:sz w:val="24"/>
          <w:szCs w:val="24"/>
        </w:rPr>
        <w:t>сикт</w:t>
      </w:r>
      <w:proofErr w:type="spellEnd"/>
      <w:r w:rsidRPr="001870A6">
        <w:rPr>
          <w:b/>
          <w:bCs/>
          <w:sz w:val="24"/>
          <w:szCs w:val="24"/>
        </w:rPr>
        <w:t xml:space="preserve"> </w:t>
      </w:r>
      <w:proofErr w:type="spellStart"/>
      <w:r w:rsidRPr="001870A6">
        <w:rPr>
          <w:b/>
          <w:bCs/>
          <w:sz w:val="24"/>
          <w:szCs w:val="24"/>
        </w:rPr>
        <w:t>овмöдчöминса</w:t>
      </w:r>
      <w:proofErr w:type="spellEnd"/>
    </w:p>
    <w:p w:rsidR="001870A6" w:rsidRPr="001870A6" w:rsidRDefault="001870A6" w:rsidP="009E3FA1">
      <w:pPr>
        <w:spacing w:line="240" w:lineRule="auto"/>
        <w:ind w:left="-156"/>
        <w:jc w:val="center"/>
        <w:rPr>
          <w:b/>
          <w:bCs/>
          <w:sz w:val="24"/>
          <w:szCs w:val="24"/>
        </w:rPr>
      </w:pPr>
      <w:r w:rsidRPr="001870A6">
        <w:rPr>
          <w:b/>
          <w:bCs/>
          <w:sz w:val="24"/>
          <w:szCs w:val="24"/>
        </w:rPr>
        <w:t>сельского поселения «Визинга»                                                    администрация</w:t>
      </w:r>
    </w:p>
    <w:p w:rsidR="001870A6" w:rsidRPr="001870A6" w:rsidRDefault="001870A6" w:rsidP="009E3FA1">
      <w:pPr>
        <w:spacing w:line="240" w:lineRule="auto"/>
        <w:ind w:left="-156"/>
        <w:jc w:val="center"/>
        <w:rPr>
          <w:b/>
          <w:bCs/>
          <w:sz w:val="24"/>
          <w:szCs w:val="24"/>
        </w:rPr>
      </w:pPr>
    </w:p>
    <w:p w:rsidR="00A026B7" w:rsidRPr="009E3FA1" w:rsidRDefault="00A026B7" w:rsidP="009E3FA1">
      <w:pPr>
        <w:spacing w:line="240" w:lineRule="auto"/>
        <w:ind w:left="284" w:hanging="284"/>
        <w:jc w:val="center"/>
        <w:rPr>
          <w:b/>
          <w:sz w:val="32"/>
          <w:szCs w:val="32"/>
        </w:rPr>
      </w:pPr>
      <w:r w:rsidRPr="009E3FA1">
        <w:rPr>
          <w:b/>
          <w:sz w:val="32"/>
          <w:szCs w:val="32"/>
        </w:rPr>
        <w:t>ПОСТАНОВЛЕНИЕ</w:t>
      </w:r>
    </w:p>
    <w:p w:rsidR="00A026B7" w:rsidRPr="009E3FA1" w:rsidRDefault="00A026B7" w:rsidP="00A026B7">
      <w:pPr>
        <w:spacing w:line="240" w:lineRule="auto"/>
        <w:ind w:left="284" w:hanging="284"/>
        <w:jc w:val="center"/>
        <w:rPr>
          <w:b/>
          <w:sz w:val="32"/>
          <w:szCs w:val="32"/>
        </w:rPr>
      </w:pPr>
      <w:proofErr w:type="gramStart"/>
      <w:r w:rsidRPr="009E3FA1">
        <w:rPr>
          <w:b/>
          <w:sz w:val="32"/>
          <w:szCs w:val="32"/>
        </w:rPr>
        <w:t>ШУÖМ</w:t>
      </w:r>
      <w:proofErr w:type="gramEnd"/>
    </w:p>
    <w:p w:rsidR="00A026B7" w:rsidRPr="009E3FA1" w:rsidRDefault="00A026B7" w:rsidP="00A026B7">
      <w:pPr>
        <w:spacing w:line="240" w:lineRule="auto"/>
      </w:pPr>
      <w:r w:rsidRPr="009E3FA1">
        <w:rPr>
          <w:u w:val="single"/>
        </w:rPr>
        <w:t xml:space="preserve">от </w:t>
      </w:r>
      <w:r w:rsidR="009E3FA1" w:rsidRPr="009E3FA1">
        <w:rPr>
          <w:u w:val="single"/>
        </w:rPr>
        <w:t>31 декабря</w:t>
      </w:r>
      <w:r w:rsidRPr="009E3FA1">
        <w:rPr>
          <w:u w:val="single"/>
        </w:rPr>
        <w:t xml:space="preserve"> 2019  года  </w:t>
      </w:r>
      <w:r w:rsidRPr="009E3FA1">
        <w:t xml:space="preserve">                                                                       </w:t>
      </w:r>
      <w:r w:rsidR="009E3FA1">
        <w:t xml:space="preserve">  </w:t>
      </w:r>
      <w:r w:rsidRPr="009E3FA1">
        <w:t xml:space="preserve">№ </w:t>
      </w:r>
      <w:r w:rsidR="009E3FA1" w:rsidRPr="009E3FA1">
        <w:t>12/136</w:t>
      </w:r>
    </w:p>
    <w:p w:rsidR="00A026B7" w:rsidRPr="0035000F" w:rsidRDefault="00A026B7" w:rsidP="00A026B7">
      <w:pPr>
        <w:spacing w:line="240" w:lineRule="auto"/>
        <w:rPr>
          <w:sz w:val="20"/>
          <w:szCs w:val="20"/>
        </w:rPr>
      </w:pPr>
      <w:proofErr w:type="gramStart"/>
      <w:r w:rsidRPr="0035000F">
        <w:rPr>
          <w:sz w:val="20"/>
          <w:szCs w:val="20"/>
        </w:rPr>
        <w:t>с</w:t>
      </w:r>
      <w:proofErr w:type="gramEnd"/>
      <w:r w:rsidRPr="0035000F">
        <w:rPr>
          <w:sz w:val="20"/>
          <w:szCs w:val="20"/>
        </w:rPr>
        <w:t xml:space="preserve">. </w:t>
      </w:r>
      <w:proofErr w:type="gramStart"/>
      <w:r w:rsidRPr="0035000F">
        <w:rPr>
          <w:sz w:val="20"/>
          <w:szCs w:val="20"/>
        </w:rPr>
        <w:t>Визинга</w:t>
      </w:r>
      <w:proofErr w:type="gramEnd"/>
      <w:r w:rsidRPr="0035000F">
        <w:rPr>
          <w:sz w:val="20"/>
          <w:szCs w:val="20"/>
        </w:rPr>
        <w:t>, Республика Коми</w:t>
      </w:r>
    </w:p>
    <w:p w:rsidR="00A026B7" w:rsidRPr="0035000F" w:rsidRDefault="00A026B7" w:rsidP="00A026B7">
      <w:pPr>
        <w:spacing w:line="240" w:lineRule="auto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5369"/>
      </w:tblGrid>
      <w:tr w:rsidR="00A026B7" w:rsidRPr="009E3FA1" w:rsidTr="00A026B7">
        <w:trPr>
          <w:trHeight w:val="4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B7" w:rsidRPr="009E3FA1" w:rsidRDefault="00A026B7" w:rsidP="00A026B7">
            <w:pPr>
              <w:spacing w:line="240" w:lineRule="auto"/>
              <w:ind w:left="-1701"/>
              <w:rPr>
                <w:b/>
                <w:bCs/>
                <w:sz w:val="26"/>
                <w:szCs w:val="26"/>
              </w:rPr>
            </w:pPr>
          </w:p>
          <w:p w:rsidR="00A026B7" w:rsidRPr="009E3FA1" w:rsidRDefault="00A026B7" w:rsidP="00A026B7">
            <w:pPr>
              <w:spacing w:line="240" w:lineRule="auto"/>
              <w:ind w:left="-1701"/>
              <w:rPr>
                <w:b/>
                <w:bCs/>
                <w:sz w:val="26"/>
                <w:szCs w:val="26"/>
              </w:rPr>
            </w:pPr>
          </w:p>
          <w:p w:rsidR="00A026B7" w:rsidRPr="009E3FA1" w:rsidRDefault="00A026B7" w:rsidP="00A026B7">
            <w:pPr>
              <w:spacing w:line="240" w:lineRule="auto"/>
              <w:ind w:left="-1701"/>
              <w:rPr>
                <w:b/>
                <w:bCs/>
                <w:sz w:val="26"/>
                <w:szCs w:val="26"/>
              </w:rPr>
            </w:pPr>
          </w:p>
          <w:p w:rsidR="00A026B7" w:rsidRPr="009E3FA1" w:rsidRDefault="00A026B7" w:rsidP="00A026B7">
            <w:pPr>
              <w:spacing w:line="240" w:lineRule="auto"/>
              <w:ind w:left="-1701"/>
              <w:rPr>
                <w:sz w:val="26"/>
                <w:szCs w:val="26"/>
              </w:rPr>
            </w:pPr>
          </w:p>
        </w:tc>
        <w:tc>
          <w:tcPr>
            <w:tcW w:w="5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26B7" w:rsidRPr="009E3FA1" w:rsidRDefault="00A026B7" w:rsidP="00A026B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6"/>
                <w:szCs w:val="26"/>
              </w:rPr>
            </w:pPr>
            <w:r w:rsidRPr="009E3FA1">
              <w:rPr>
                <w:sz w:val="26"/>
                <w:szCs w:val="26"/>
              </w:rPr>
              <w:t xml:space="preserve">О внесении изменений в постановление администрации сельского поселения «Визинга» от 10.09.2019 г. № 9/81 «Об утверждении административного регламента предоставления муниципальной услуги </w:t>
            </w:r>
            <w:r w:rsidRPr="009E3FA1">
              <w:rPr>
                <w:sz w:val="26"/>
                <w:szCs w:val="26"/>
                <w:lang w:eastAsia="ru-RU"/>
              </w:rPr>
              <w:t>«</w:t>
            </w:r>
            <w:r w:rsidRPr="009E3FA1">
              <w:rPr>
                <w:sz w:val="26"/>
                <w:szCs w:val="26"/>
              </w:rPr>
              <w:t>Присвоение, изменение и аннулирование адреса объекту адресации на территории муниципального образования</w:t>
            </w:r>
            <w:r w:rsidRPr="009E3FA1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A026B7" w:rsidRPr="009E3FA1" w:rsidRDefault="00A026B7" w:rsidP="00A026B7">
      <w:pPr>
        <w:spacing w:line="240" w:lineRule="auto"/>
        <w:ind w:right="4495"/>
        <w:jc w:val="both"/>
        <w:rPr>
          <w:sz w:val="26"/>
          <w:szCs w:val="26"/>
        </w:rPr>
      </w:pPr>
    </w:p>
    <w:p w:rsidR="00A026B7" w:rsidRPr="009E3FA1" w:rsidRDefault="00A026B7" w:rsidP="00A026B7">
      <w:pPr>
        <w:spacing w:line="240" w:lineRule="auto"/>
        <w:ind w:firstLine="540"/>
        <w:jc w:val="both"/>
        <w:rPr>
          <w:sz w:val="26"/>
          <w:szCs w:val="26"/>
        </w:rPr>
      </w:pPr>
      <w:r w:rsidRPr="009E3FA1">
        <w:rPr>
          <w:sz w:val="26"/>
          <w:szCs w:val="26"/>
        </w:rPr>
        <w:t xml:space="preserve">Руководствуясь Федеральным  </w:t>
      </w:r>
      <w:hyperlink r:id="rId6" w:history="1">
        <w:r w:rsidRPr="009E3FA1">
          <w:rPr>
            <w:rStyle w:val="a3"/>
            <w:sz w:val="26"/>
            <w:szCs w:val="26"/>
          </w:rPr>
          <w:t>законом</w:t>
        </w:r>
      </w:hyperlink>
      <w:r w:rsidRPr="009E3FA1">
        <w:rPr>
          <w:sz w:val="26"/>
          <w:szCs w:val="26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7" w:history="1">
        <w:r w:rsidRPr="009E3FA1">
          <w:rPr>
            <w:rStyle w:val="a3"/>
            <w:sz w:val="26"/>
            <w:szCs w:val="26"/>
          </w:rPr>
          <w:t>постановлением</w:t>
        </w:r>
      </w:hyperlink>
      <w:r w:rsidRPr="009E3FA1">
        <w:rPr>
          <w:sz w:val="26"/>
          <w:szCs w:val="26"/>
        </w:rPr>
        <w:t xml:space="preserve"> администрации сельского поселения «Визинга» от 27 июня 2019  г. № /54 «Об утверждении </w:t>
      </w:r>
      <w:proofErr w:type="gramStart"/>
      <w:r w:rsidRPr="009E3FA1">
        <w:rPr>
          <w:sz w:val="26"/>
          <w:szCs w:val="26"/>
        </w:rPr>
        <w:t>порядка разработки административных регламентов предоставления муниципальных услуг администрации сельского</w:t>
      </w:r>
      <w:proofErr w:type="gramEnd"/>
      <w:r w:rsidRPr="009E3FA1">
        <w:rPr>
          <w:sz w:val="26"/>
          <w:szCs w:val="26"/>
        </w:rPr>
        <w:t xml:space="preserve"> поселения «Визинга», </w:t>
      </w:r>
    </w:p>
    <w:p w:rsidR="00A026B7" w:rsidRPr="0035000F" w:rsidRDefault="00A026B7" w:rsidP="00A026B7">
      <w:pPr>
        <w:spacing w:line="240" w:lineRule="auto"/>
        <w:ind w:firstLine="540"/>
        <w:jc w:val="both"/>
        <w:rPr>
          <w:caps/>
          <w:sz w:val="24"/>
          <w:szCs w:val="24"/>
        </w:rPr>
      </w:pPr>
    </w:p>
    <w:p w:rsidR="00A026B7" w:rsidRPr="009E3FA1" w:rsidRDefault="00A026B7" w:rsidP="00A026B7">
      <w:pPr>
        <w:spacing w:line="240" w:lineRule="auto"/>
        <w:ind w:firstLine="540"/>
        <w:jc w:val="both"/>
        <w:rPr>
          <w:caps/>
          <w:sz w:val="32"/>
          <w:szCs w:val="32"/>
        </w:rPr>
      </w:pPr>
      <w:r w:rsidRPr="009E3FA1">
        <w:rPr>
          <w:caps/>
          <w:sz w:val="32"/>
          <w:szCs w:val="32"/>
        </w:rPr>
        <w:t>постановляЮ:</w:t>
      </w:r>
    </w:p>
    <w:p w:rsidR="00A026B7" w:rsidRPr="0035000F" w:rsidRDefault="00A026B7" w:rsidP="00A026B7">
      <w:pPr>
        <w:spacing w:line="240" w:lineRule="auto"/>
        <w:ind w:firstLine="540"/>
        <w:jc w:val="both"/>
        <w:rPr>
          <w:sz w:val="24"/>
          <w:szCs w:val="24"/>
        </w:rPr>
      </w:pP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1. Внести в  административный регламент предоставления муниципальной услуги </w:t>
      </w:r>
      <w:r w:rsidRPr="009E3FA1">
        <w:rPr>
          <w:sz w:val="26"/>
          <w:szCs w:val="26"/>
          <w:lang w:eastAsia="ru-RU"/>
        </w:rPr>
        <w:t>«</w:t>
      </w:r>
      <w:r w:rsidRPr="009E3FA1">
        <w:rPr>
          <w:sz w:val="26"/>
          <w:szCs w:val="26"/>
        </w:rPr>
        <w:t>Присвоение, изменение и аннулирование адреса объекту адресации на территории муниципального образования</w:t>
      </w:r>
      <w:r w:rsidRPr="009E3FA1">
        <w:rPr>
          <w:sz w:val="26"/>
          <w:szCs w:val="26"/>
          <w:lang w:eastAsia="ru-RU"/>
        </w:rPr>
        <w:t>» следующие изменения: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  <w:lang w:eastAsia="ru-RU"/>
        </w:rPr>
        <w:t>- в приложении к постановлению: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  <w:lang w:eastAsia="ru-RU"/>
        </w:rPr>
        <w:t>1) п</w:t>
      </w:r>
      <w:r w:rsidRPr="009E3FA1">
        <w:rPr>
          <w:sz w:val="26"/>
          <w:szCs w:val="26"/>
        </w:rPr>
        <w:t xml:space="preserve">ункт 2.4. изложить в следующей редакции: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«2.4. Общий срок предоставления муниципальной услуги составляет не более 10 рабочих дней со дня регистрации запроса о предоставлении муниципальной услуги.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В случае представления заявления через многофункциональный центр срок, указанный в абзаце 1 пункта 2.4 настоящего Административного регламента, исчисляется со дня передачи многофункциональным центром заявления и документов, указанных в пунктах 2.6 и 2.10 настоящего Административного регламента (при их наличии), </w:t>
      </w:r>
      <w:proofErr w:type="gramStart"/>
      <w:r w:rsidRPr="009E3FA1">
        <w:rPr>
          <w:sz w:val="26"/>
          <w:szCs w:val="26"/>
        </w:rPr>
        <w:t>в</w:t>
      </w:r>
      <w:proofErr w:type="gramEnd"/>
      <w:r w:rsidRPr="009E3FA1">
        <w:rPr>
          <w:sz w:val="26"/>
          <w:szCs w:val="26"/>
        </w:rPr>
        <w:t xml:space="preserve"> </w:t>
      </w:r>
      <w:proofErr w:type="gramStart"/>
      <w:r w:rsidRPr="009E3FA1">
        <w:rPr>
          <w:sz w:val="26"/>
          <w:szCs w:val="26"/>
        </w:rPr>
        <w:t>уполномоченный</w:t>
      </w:r>
      <w:proofErr w:type="gramEnd"/>
      <w:r w:rsidRPr="009E3FA1">
        <w:rPr>
          <w:sz w:val="26"/>
          <w:szCs w:val="26"/>
        </w:rPr>
        <w:t xml:space="preserve"> орган.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Срок приостановления предоставления услуги законодательством Российской Федерации не предусмотрен.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Срок выдачи (направления) документов, являющихся результатом предоставления муниципальной услуги 1 рабочий день со дня поступления специалисту, ответственному за выдачу результата предоставления муниципальной услуги.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proofErr w:type="gramStart"/>
      <w:r w:rsidRPr="009E3FA1">
        <w:rPr>
          <w:sz w:val="26"/>
          <w:szCs w:val="26"/>
        </w:rPr>
        <w:t xml:space="preserve">В случае обнаружения опечатки, ошибки в полученном заявителем </w:t>
      </w:r>
      <w:r w:rsidRPr="009E3FA1">
        <w:rPr>
          <w:sz w:val="26"/>
          <w:szCs w:val="26"/>
        </w:rPr>
        <w:lastRenderedPageBreak/>
        <w:t xml:space="preserve">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со дня поступления в Орган указанного заявления.»; </w:t>
      </w:r>
      <w:proofErr w:type="gramEnd"/>
    </w:p>
    <w:p w:rsidR="00B86590" w:rsidRPr="009E3FA1" w:rsidRDefault="00B86590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</w:p>
    <w:p w:rsidR="00B86590" w:rsidRPr="009E3FA1" w:rsidRDefault="00492AFE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2) подпункт «а» пункта 2.10 и</w:t>
      </w:r>
      <w:r w:rsidR="00A026B7" w:rsidRPr="009E3FA1">
        <w:rPr>
          <w:sz w:val="26"/>
          <w:szCs w:val="26"/>
        </w:rPr>
        <w:t>зложить в следующей редакции: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«а) правоустанавливающие и (или) </w:t>
      </w:r>
      <w:proofErr w:type="spellStart"/>
      <w:r w:rsidRPr="009E3FA1">
        <w:rPr>
          <w:sz w:val="26"/>
          <w:szCs w:val="26"/>
        </w:rPr>
        <w:t>правоудостоверяющие</w:t>
      </w:r>
      <w:proofErr w:type="spellEnd"/>
      <w:r w:rsidRPr="009E3FA1">
        <w:rPr>
          <w:sz w:val="26"/>
          <w:szCs w:val="26"/>
        </w:rPr>
        <w:t xml:space="preserve"> документы на объект (объекты) адресации</w:t>
      </w:r>
      <w:proofErr w:type="gramStart"/>
      <w:r w:rsidRPr="009E3FA1">
        <w:rPr>
          <w:sz w:val="26"/>
          <w:szCs w:val="26"/>
        </w:rPr>
        <w:t>;»</w:t>
      </w:r>
      <w:proofErr w:type="gramEnd"/>
      <w:r w:rsidRPr="009E3FA1">
        <w:rPr>
          <w:sz w:val="26"/>
          <w:szCs w:val="26"/>
        </w:rPr>
        <w:t>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3) абзац </w:t>
      </w:r>
      <w:r w:rsidR="00492AFE" w:rsidRPr="009E3FA1">
        <w:rPr>
          <w:sz w:val="26"/>
          <w:szCs w:val="26"/>
        </w:rPr>
        <w:t>первый</w:t>
      </w:r>
      <w:r w:rsidRPr="009E3FA1">
        <w:rPr>
          <w:sz w:val="26"/>
          <w:szCs w:val="26"/>
        </w:rPr>
        <w:t xml:space="preserve"> пункта 3.1. изложить в следующей редакции: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«3.1. Предоставление муниципальной услуги через МФЦ, предусматривает следующие админист</w:t>
      </w:r>
      <w:r w:rsidR="00492AFE" w:rsidRPr="009E3FA1">
        <w:rPr>
          <w:sz w:val="26"/>
          <w:szCs w:val="26"/>
        </w:rPr>
        <w:t>ративные процедуры (действия)</w:t>
      </w:r>
      <w:proofErr w:type="gramStart"/>
      <w:r w:rsidR="00492AFE" w:rsidRPr="009E3FA1">
        <w:rPr>
          <w:sz w:val="26"/>
          <w:szCs w:val="26"/>
        </w:rPr>
        <w:t>:»</w:t>
      </w:r>
      <w:proofErr w:type="gramEnd"/>
      <w:r w:rsidR="00492AFE" w:rsidRPr="009E3FA1">
        <w:rPr>
          <w:sz w:val="26"/>
          <w:szCs w:val="26"/>
        </w:rPr>
        <w:t>;</w:t>
      </w:r>
    </w:p>
    <w:p w:rsidR="00B86590" w:rsidRPr="009E3FA1" w:rsidRDefault="00B86590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4) пункт 3.3. изложить в следующей редакции: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«3.3. Основанием для начала административной процедуры является поступление от заявителя запроса (заявления) о предоставлении муниципальной услуги на бумажном носителе непосредственно в МФЦ.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Подача запроса и документов осуществляется в порядке общей очереди в приемные часы или по предварительной записи.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Запрос о предоставлении муниципальной услуги может быть оформлен заявителем в МФЦ либо оформлен заранее.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По просьбе обратившегося лица запрос может быть оформлен специалистом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а) устанавливает предмет обращения, проверяет документ, удостоверяющий личность;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б) проверяет полномочия заявителя;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г) проверяет соответствие представленных документов требованиям;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proofErr w:type="spellStart"/>
      <w:r w:rsidRPr="009E3FA1">
        <w:rPr>
          <w:sz w:val="26"/>
          <w:szCs w:val="26"/>
        </w:rPr>
        <w:t>д</w:t>
      </w:r>
      <w:proofErr w:type="spellEnd"/>
      <w:r w:rsidRPr="009E3FA1">
        <w:rPr>
          <w:sz w:val="26"/>
          <w:szCs w:val="26"/>
        </w:rPr>
        <w:t>) принимает решение о приеме у заявителя представленных документов;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При необходимости специалист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При отсутствии у заявителя заполненного запроса или неправильном его заполнении специалист МФЦ, ответственный за прием документов, помогает </w:t>
      </w:r>
      <w:r w:rsidRPr="009E3FA1">
        <w:rPr>
          <w:sz w:val="26"/>
          <w:szCs w:val="26"/>
        </w:rPr>
        <w:lastRenderedPageBreak/>
        <w:t xml:space="preserve">заявителю заполнить запрос.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Длительность осуществления всех необходимых действий не может превышать 15 минут.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3.3.1. Критерием принятия решения о приеме документов является наличие запроса и прилагаемых к нему документов.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3.3.2. Максимальный срок исполнения административной процедуры составляет 2  рабочих дня со дня поступления запроса от заявителя о предоставлении муниципальной услуги.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3.3.3. Результатом административной процедуры является одно из следующих действий: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- прием и регистрация в МФЦ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- прием и регистрация в МФЦ запроса и документов, представленных заявителем, и их передача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Результат административной процедуры фиксируется в системе электронного документооборота специалистом МФЦ, ответственным за прием документов.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3.3.4. Иных действий, необходимых для предоставления муниципальной услуги, нет</w:t>
      </w:r>
      <w:proofErr w:type="gramStart"/>
      <w:r w:rsidRPr="009E3FA1">
        <w:rPr>
          <w:sz w:val="26"/>
          <w:szCs w:val="26"/>
        </w:rPr>
        <w:t xml:space="preserve">.»; </w:t>
      </w:r>
      <w:proofErr w:type="gramEnd"/>
    </w:p>
    <w:p w:rsidR="00B86590" w:rsidRPr="009E3FA1" w:rsidRDefault="00B86590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5) пункт 3.9. изложить в следующей редакции: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«3.9. Основанием для начала административной процедуры является поступление от заявителя запроса (заявления) о предоставлении муниципальной услуги: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на бумажном носителе непосредственно в Орган;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на бумажном носителе в Орган через организацию почтовой связи, иную организацию, осуществляющую доставку корреспонденции;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либо оформлен заранее.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lastRenderedPageBreak/>
        <w:t>а) устанавливает предмет обращения, проверяет документ, удостоверяющий личность;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б) проверяет полномочия заявителя;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г) проверяет соответствие представленных документов требованиям;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proofErr w:type="spellStart"/>
      <w:r w:rsidRPr="009E3FA1">
        <w:rPr>
          <w:sz w:val="26"/>
          <w:szCs w:val="26"/>
        </w:rPr>
        <w:t>д</w:t>
      </w:r>
      <w:proofErr w:type="spellEnd"/>
      <w:r w:rsidRPr="009E3FA1">
        <w:rPr>
          <w:sz w:val="26"/>
          <w:szCs w:val="26"/>
        </w:rPr>
        <w:t>) принимает решение о приеме у заявителя представленных документов;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Длительность осуществления всех необходимых действий не может превышать 15 минут.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proofErr w:type="gramStart"/>
      <w:r w:rsidRPr="009E3FA1">
        <w:rPr>
          <w:sz w:val="26"/>
          <w:szCs w:val="26"/>
        </w:rPr>
        <w:t>При заочной форме подачи документов 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</w:t>
      </w:r>
      <w:proofErr w:type="gramEnd"/>
      <w:r w:rsidRPr="009E3FA1">
        <w:rPr>
          <w:sz w:val="26"/>
          <w:szCs w:val="26"/>
        </w:rPr>
        <w:t xml:space="preserve">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Если заявитель обратился заочно, специалист Органа, ответственный за прием документов: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а) устанавливает предмет обращения, проверяет документ, удостоверяющий личность;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б) проверяет полномочия заявителя;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г) проверяет соответствие представленных документов требованиям;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proofErr w:type="spellStart"/>
      <w:r w:rsidRPr="009E3FA1">
        <w:rPr>
          <w:sz w:val="26"/>
          <w:szCs w:val="26"/>
        </w:rPr>
        <w:t>д</w:t>
      </w:r>
      <w:proofErr w:type="spellEnd"/>
      <w:r w:rsidRPr="009E3FA1">
        <w:rPr>
          <w:sz w:val="26"/>
          <w:szCs w:val="26"/>
        </w:rPr>
        <w:t>) принимает решение о приеме у заявителя представленных документов;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Уведомление о приеме документов направляется заявителю не позднее дня, </w:t>
      </w:r>
      <w:r w:rsidRPr="009E3FA1">
        <w:rPr>
          <w:sz w:val="26"/>
          <w:szCs w:val="26"/>
        </w:rPr>
        <w:lastRenderedPageBreak/>
        <w:t>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3.9.1. Критерием принятия решения о приеме документов является наличие запроса и прилагаемых к нему документов.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3.9.2. Максимальный срок исполнения административной процедуры составляет 2 рабочих дня со дня поступления запроса от заявителя о предоставлении муниципальной услуги.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3.9.3. Результатом административной процедуры является одно из следующих действий: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- прием и регистрация в Органе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Результат административной процедуры фиксируется в электронной базе входящих документов специалистом Органа, ответственным за прием документов.</w:t>
      </w:r>
    </w:p>
    <w:p w:rsidR="00B86590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>3.9.4. Иных действий, необходимых для предоставления муниципальной услуги, нет</w:t>
      </w:r>
      <w:proofErr w:type="gramStart"/>
      <w:r w:rsidRPr="009E3FA1">
        <w:rPr>
          <w:sz w:val="26"/>
          <w:szCs w:val="26"/>
        </w:rPr>
        <w:t xml:space="preserve">.». </w:t>
      </w:r>
      <w:proofErr w:type="gramEnd"/>
    </w:p>
    <w:p w:rsidR="00B86590" w:rsidRPr="009E3FA1" w:rsidRDefault="00B86590" w:rsidP="00B8659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9E3FA1">
        <w:rPr>
          <w:sz w:val="26"/>
          <w:szCs w:val="26"/>
        </w:rPr>
        <w:t xml:space="preserve">2. </w:t>
      </w:r>
      <w:r w:rsidR="00A026B7" w:rsidRPr="009E3FA1">
        <w:rPr>
          <w:sz w:val="26"/>
          <w:szCs w:val="26"/>
        </w:rPr>
        <w:t>Постановление вступает в силу со дня его опубликования на информационном стенде в администрации сельского поселения «Визинга» и в сети Интернет на официальном сайте сельского поселения «Визинга».</w:t>
      </w:r>
    </w:p>
    <w:p w:rsidR="00B86590" w:rsidRPr="009E3FA1" w:rsidRDefault="00B86590" w:rsidP="00B86590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</w:p>
    <w:p w:rsidR="00B86590" w:rsidRPr="009E3FA1" w:rsidRDefault="00B86590" w:rsidP="00B86590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</w:p>
    <w:p w:rsidR="00A026B7" w:rsidRPr="009E3FA1" w:rsidRDefault="00A026B7" w:rsidP="00B86590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6"/>
          <w:szCs w:val="26"/>
          <w:lang w:eastAsia="ru-RU"/>
        </w:rPr>
      </w:pPr>
      <w:r w:rsidRPr="009E3FA1">
        <w:rPr>
          <w:sz w:val="26"/>
          <w:szCs w:val="26"/>
        </w:rPr>
        <w:t xml:space="preserve">Руководитель администрации                                                     </w:t>
      </w:r>
      <w:r w:rsidR="009E3FA1">
        <w:rPr>
          <w:sz w:val="26"/>
          <w:szCs w:val="26"/>
        </w:rPr>
        <w:t xml:space="preserve">  </w:t>
      </w:r>
      <w:r w:rsidRPr="009E3FA1">
        <w:rPr>
          <w:sz w:val="26"/>
          <w:szCs w:val="26"/>
        </w:rPr>
        <w:t xml:space="preserve">В.С.Татаринов </w:t>
      </w:r>
    </w:p>
    <w:p w:rsidR="00A026B7" w:rsidRPr="009E3FA1" w:rsidRDefault="00A026B7" w:rsidP="00A026B7">
      <w:pPr>
        <w:rPr>
          <w:sz w:val="26"/>
          <w:szCs w:val="26"/>
          <w:lang w:eastAsia="ru-RU"/>
        </w:rPr>
      </w:pPr>
    </w:p>
    <w:p w:rsidR="00A026B7" w:rsidRPr="009E3FA1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p w:rsidR="00A026B7" w:rsidRPr="009E3FA1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p w:rsidR="00A026B7" w:rsidRPr="009E3FA1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p w:rsidR="00A026B7" w:rsidRPr="009E3FA1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p w:rsidR="00A026B7" w:rsidRPr="009E3FA1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p w:rsidR="00A026B7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026B7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026B7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026B7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026B7" w:rsidRDefault="00A026B7" w:rsidP="00A026B7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A026B7" w:rsidSect="006F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6B7"/>
    <w:rsid w:val="001870A6"/>
    <w:rsid w:val="003A52E4"/>
    <w:rsid w:val="00492AFE"/>
    <w:rsid w:val="006F0C5D"/>
    <w:rsid w:val="00790058"/>
    <w:rsid w:val="00793565"/>
    <w:rsid w:val="007C36A1"/>
    <w:rsid w:val="009767C7"/>
    <w:rsid w:val="009E3FA1"/>
    <w:rsid w:val="00A026B7"/>
    <w:rsid w:val="00B86590"/>
    <w:rsid w:val="00DF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6B7"/>
    <w:pPr>
      <w:spacing w:line="276" w:lineRule="auto"/>
      <w:ind w:firstLine="0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026B7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026B7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026B7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26B7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A026B7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rsid w:val="00A026B7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styleId="a3">
    <w:name w:val="Hyperlink"/>
    <w:basedOn w:val="a0"/>
    <w:uiPriority w:val="99"/>
    <w:semiHidden/>
    <w:unhideWhenUsed/>
    <w:rsid w:val="00A026B7"/>
    <w:rPr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uiPriority w:val="34"/>
    <w:semiHidden/>
    <w:locked/>
    <w:rsid w:val="00A026B7"/>
    <w:rPr>
      <w:rFonts w:ascii="Calibri" w:eastAsia="Times New Roman" w:hAnsi="Calibri" w:cs="Calibri"/>
    </w:rPr>
  </w:style>
  <w:style w:type="paragraph" w:styleId="a5">
    <w:name w:val="Normal (Web)"/>
    <w:aliases w:val="Обычный (веб) Знак1,Обычный (веб) Знак Знак"/>
    <w:basedOn w:val="a"/>
    <w:link w:val="a4"/>
    <w:uiPriority w:val="34"/>
    <w:semiHidden/>
    <w:unhideWhenUsed/>
    <w:qFormat/>
    <w:rsid w:val="00A026B7"/>
    <w:pPr>
      <w:spacing w:after="200"/>
      <w:ind w:left="720"/>
    </w:pPr>
    <w:rPr>
      <w:rFonts w:ascii="Calibri" w:eastAsia="Times New Roman" w:hAnsi="Calibri" w:cs="Calibri"/>
      <w:sz w:val="22"/>
      <w:szCs w:val="22"/>
    </w:rPr>
  </w:style>
  <w:style w:type="character" w:customStyle="1" w:styleId="a6">
    <w:name w:val="Текст сноски Знак"/>
    <w:link w:val="a7"/>
    <w:uiPriority w:val="99"/>
    <w:semiHidden/>
    <w:locked/>
    <w:rsid w:val="00A026B7"/>
    <w:rPr>
      <w:rFonts w:ascii="Times New Roman" w:eastAsia="Calibri" w:hAnsi="Times New Roman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A026B7"/>
    <w:pPr>
      <w:spacing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12"/>
    <w:uiPriority w:val="99"/>
    <w:semiHidden/>
    <w:rsid w:val="00A026B7"/>
    <w:rPr>
      <w:rFonts w:ascii="Times New Roman" w:eastAsia="Calibri" w:hAnsi="Times New Roman" w:cs="Times New Roman"/>
      <w:sz w:val="20"/>
      <w:szCs w:val="20"/>
    </w:rPr>
  </w:style>
  <w:style w:type="paragraph" w:customStyle="1" w:styleId="12">
    <w:name w:val="Текст сноски1"/>
    <w:basedOn w:val="a"/>
    <w:next w:val="a7"/>
    <w:link w:val="11"/>
    <w:uiPriority w:val="99"/>
    <w:semiHidden/>
    <w:qFormat/>
    <w:rsid w:val="00A026B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locked/>
    <w:rsid w:val="00A026B7"/>
    <w:rPr>
      <w:rFonts w:ascii="Calibri" w:eastAsia="Times New Roman" w:hAnsi="Calibri" w:cs="Calibri"/>
    </w:rPr>
  </w:style>
  <w:style w:type="paragraph" w:styleId="a9">
    <w:name w:val="annotation text"/>
    <w:basedOn w:val="a"/>
    <w:link w:val="a8"/>
    <w:uiPriority w:val="99"/>
    <w:semiHidden/>
    <w:unhideWhenUsed/>
    <w:rsid w:val="00A026B7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13">
    <w:name w:val="Текст примечания Знак1"/>
    <w:basedOn w:val="a0"/>
    <w:link w:val="a9"/>
    <w:uiPriority w:val="99"/>
    <w:semiHidden/>
    <w:rsid w:val="00A026B7"/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semiHidden/>
    <w:locked/>
    <w:rsid w:val="00A026B7"/>
    <w:rPr>
      <w:rFonts w:ascii="Calibri" w:eastAsia="Times New Roman" w:hAnsi="Calibri" w:cs="Calibri"/>
    </w:rPr>
  </w:style>
  <w:style w:type="paragraph" w:styleId="ab">
    <w:name w:val="header"/>
    <w:basedOn w:val="a"/>
    <w:link w:val="aa"/>
    <w:uiPriority w:val="99"/>
    <w:semiHidden/>
    <w:unhideWhenUsed/>
    <w:rsid w:val="00A026B7"/>
    <w:pPr>
      <w:tabs>
        <w:tab w:val="center" w:pos="4677"/>
        <w:tab w:val="right" w:pos="9355"/>
      </w:tabs>
      <w:spacing w:line="240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14">
    <w:name w:val="Верхний колонтитул Знак1"/>
    <w:basedOn w:val="a0"/>
    <w:link w:val="ab"/>
    <w:uiPriority w:val="99"/>
    <w:semiHidden/>
    <w:rsid w:val="00A026B7"/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Нижний колонтитул Знак"/>
    <w:basedOn w:val="a0"/>
    <w:link w:val="ad"/>
    <w:uiPriority w:val="99"/>
    <w:semiHidden/>
    <w:locked/>
    <w:rsid w:val="00A026B7"/>
    <w:rPr>
      <w:rFonts w:ascii="Calibri" w:eastAsia="Times New Roman" w:hAnsi="Calibri" w:cs="Calibri"/>
    </w:rPr>
  </w:style>
  <w:style w:type="paragraph" w:styleId="ad">
    <w:name w:val="footer"/>
    <w:basedOn w:val="a"/>
    <w:link w:val="ac"/>
    <w:uiPriority w:val="99"/>
    <w:semiHidden/>
    <w:unhideWhenUsed/>
    <w:rsid w:val="00A026B7"/>
    <w:pPr>
      <w:tabs>
        <w:tab w:val="center" w:pos="4677"/>
        <w:tab w:val="right" w:pos="9355"/>
      </w:tabs>
      <w:spacing w:line="240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15">
    <w:name w:val="Нижний колонтитул Знак1"/>
    <w:basedOn w:val="a0"/>
    <w:link w:val="ad"/>
    <w:uiPriority w:val="99"/>
    <w:semiHidden/>
    <w:rsid w:val="00A026B7"/>
    <w:rPr>
      <w:rFonts w:ascii="Times New Roman" w:eastAsia="Calibri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f"/>
    <w:uiPriority w:val="99"/>
    <w:semiHidden/>
    <w:locked/>
    <w:rsid w:val="00A026B7"/>
    <w:rPr>
      <w:rFonts w:ascii="Calibri" w:eastAsia="Times New Roman" w:hAnsi="Calibri" w:cs="Calibri"/>
    </w:rPr>
  </w:style>
  <w:style w:type="paragraph" w:styleId="af">
    <w:name w:val="Body Text"/>
    <w:basedOn w:val="a"/>
    <w:link w:val="ae"/>
    <w:uiPriority w:val="99"/>
    <w:semiHidden/>
    <w:unhideWhenUsed/>
    <w:rsid w:val="00A026B7"/>
    <w:pPr>
      <w:spacing w:after="120"/>
    </w:pPr>
    <w:rPr>
      <w:rFonts w:ascii="Calibri" w:eastAsia="Times New Roman" w:hAnsi="Calibri" w:cs="Calibri"/>
      <w:sz w:val="22"/>
      <w:szCs w:val="22"/>
    </w:rPr>
  </w:style>
  <w:style w:type="character" w:customStyle="1" w:styleId="16">
    <w:name w:val="Основной текст Знак1"/>
    <w:basedOn w:val="a0"/>
    <w:link w:val="af"/>
    <w:uiPriority w:val="99"/>
    <w:semiHidden/>
    <w:rsid w:val="00A026B7"/>
    <w:rPr>
      <w:rFonts w:ascii="Times New Roman" w:eastAsia="Calibri" w:hAnsi="Times New Roman" w:cs="Times New Roman"/>
      <w:sz w:val="28"/>
      <w:szCs w:val="28"/>
    </w:rPr>
  </w:style>
  <w:style w:type="character" w:customStyle="1" w:styleId="af0">
    <w:name w:val="Тема примечания Знак"/>
    <w:basedOn w:val="a8"/>
    <w:link w:val="af1"/>
    <w:uiPriority w:val="99"/>
    <w:semiHidden/>
    <w:locked/>
    <w:rsid w:val="00A026B7"/>
    <w:rPr>
      <w:b/>
      <w:bCs/>
    </w:rPr>
  </w:style>
  <w:style w:type="paragraph" w:styleId="af1">
    <w:name w:val="annotation subject"/>
    <w:basedOn w:val="a9"/>
    <w:next w:val="a9"/>
    <w:link w:val="af0"/>
    <w:uiPriority w:val="99"/>
    <w:semiHidden/>
    <w:unhideWhenUsed/>
    <w:rsid w:val="00A026B7"/>
    <w:rPr>
      <w:b/>
      <w:bCs/>
    </w:rPr>
  </w:style>
  <w:style w:type="character" w:customStyle="1" w:styleId="17">
    <w:name w:val="Тема примечания Знак1"/>
    <w:basedOn w:val="13"/>
    <w:link w:val="af1"/>
    <w:uiPriority w:val="99"/>
    <w:semiHidden/>
    <w:rsid w:val="00A026B7"/>
    <w:rPr>
      <w:b/>
      <w:bCs/>
    </w:rPr>
  </w:style>
  <w:style w:type="character" w:customStyle="1" w:styleId="18">
    <w:name w:val="Текст выноски Знак1"/>
    <w:basedOn w:val="a0"/>
    <w:link w:val="af2"/>
    <w:uiPriority w:val="99"/>
    <w:semiHidden/>
    <w:locked/>
    <w:rsid w:val="00A026B7"/>
    <w:rPr>
      <w:rFonts w:ascii="Tahoma" w:eastAsia="Times New Roman" w:hAnsi="Tahoma" w:cs="Tahoma"/>
      <w:sz w:val="16"/>
      <w:szCs w:val="16"/>
    </w:rPr>
  </w:style>
  <w:style w:type="paragraph" w:styleId="af2">
    <w:name w:val="Balloon Text"/>
    <w:basedOn w:val="a"/>
    <w:link w:val="18"/>
    <w:uiPriority w:val="99"/>
    <w:semiHidden/>
    <w:unhideWhenUsed/>
    <w:rsid w:val="00A026B7"/>
    <w:pPr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026B7"/>
    <w:rPr>
      <w:rFonts w:ascii="Tahoma" w:eastAsia="Calibri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A026B7"/>
    <w:rPr>
      <w:rFonts w:ascii="Arial" w:hAnsi="Arial" w:cs="Arial"/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A026B7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6"/>
      <w:szCs w:val="26"/>
    </w:rPr>
  </w:style>
  <w:style w:type="paragraph" w:customStyle="1" w:styleId="ConsPlusNonformat">
    <w:name w:val="ConsPlusNonformat"/>
    <w:uiPriority w:val="99"/>
    <w:qFormat/>
    <w:rsid w:val="00A026B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A026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rsid w:val="00A026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А.Заголовок"/>
    <w:basedOn w:val="a"/>
    <w:uiPriority w:val="99"/>
    <w:qFormat/>
    <w:rsid w:val="00A026B7"/>
    <w:pPr>
      <w:spacing w:before="240" w:after="240" w:line="240" w:lineRule="auto"/>
      <w:ind w:right="4678"/>
      <w:jc w:val="both"/>
    </w:pPr>
    <w:rPr>
      <w:rFonts w:eastAsia="Times New Roman"/>
      <w:lang w:eastAsia="ru-RU"/>
    </w:rPr>
  </w:style>
  <w:style w:type="paragraph" w:customStyle="1" w:styleId="western">
    <w:name w:val="western"/>
    <w:basedOn w:val="a"/>
    <w:uiPriority w:val="99"/>
    <w:qFormat/>
    <w:rsid w:val="00A026B7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f5">
    <w:name w:val="Знак Знак Знак"/>
    <w:basedOn w:val="a"/>
    <w:uiPriority w:val="99"/>
    <w:qFormat/>
    <w:rsid w:val="00A026B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qFormat/>
    <w:rsid w:val="00A026B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Знак"/>
    <w:basedOn w:val="a"/>
    <w:uiPriority w:val="99"/>
    <w:qFormat/>
    <w:rsid w:val="00A026B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 Знак Знак Знак Знак Знак Знак Знак Знак Знак Знак Знак Знак Знак Знак Знак Знак Знак Знак"/>
    <w:basedOn w:val="a"/>
    <w:uiPriority w:val="99"/>
    <w:qFormat/>
    <w:rsid w:val="00A026B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Page">
    <w:name w:val="ConsPlusTitlePage"/>
    <w:uiPriority w:val="99"/>
    <w:qFormat/>
    <w:rsid w:val="00A026B7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qFormat/>
    <w:rsid w:val="00A026B7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qFormat/>
    <w:rsid w:val="00A026B7"/>
    <w:pPr>
      <w:suppressAutoHyphens/>
      <w:spacing w:after="120" w:line="240" w:lineRule="auto"/>
      <w:ind w:left="283"/>
    </w:pPr>
    <w:rPr>
      <w:rFonts w:eastAsia="Times New Roman"/>
      <w:sz w:val="16"/>
      <w:szCs w:val="16"/>
      <w:lang w:eastAsia="ar-SA"/>
    </w:rPr>
  </w:style>
  <w:style w:type="paragraph" w:customStyle="1" w:styleId="msonormalmailrucssattributepostfix">
    <w:name w:val="msonormal_mailru_css_attribute_postfix"/>
    <w:basedOn w:val="a"/>
    <w:uiPriority w:val="99"/>
    <w:qFormat/>
    <w:rsid w:val="00A026B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f9">
    <w:name w:val="annotation reference"/>
    <w:basedOn w:val="a0"/>
    <w:uiPriority w:val="99"/>
    <w:semiHidden/>
    <w:unhideWhenUsed/>
    <w:rsid w:val="00A026B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6DE308B71847C4350D54AC6C9D4DA8D6F7969D501D5A561B94BFB19A1AB276Y4o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AE180D84527AEA7445141119611668A31D98366140AF2B7A7A55F560CFIDI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2020-01-09T10:04:00Z</cp:lastPrinted>
  <dcterms:created xsi:type="dcterms:W3CDTF">2019-12-24T08:33:00Z</dcterms:created>
  <dcterms:modified xsi:type="dcterms:W3CDTF">2020-01-09T10:06:00Z</dcterms:modified>
</cp:coreProperties>
</file>